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44B73">
      <w:pPr>
        <w:rPr>
          <w:rFonts w:ascii="宋体" w:hAnsi="宋体"/>
          <w:b/>
          <w:color w:val="FF3300"/>
          <w:w w:val="66"/>
          <w:sz w:val="120"/>
          <w:szCs w:val="120"/>
        </w:rPr>
      </w:pPr>
      <w:bookmarkStart w:id="0" w:name="OLE_LINK1"/>
      <w:r>
        <w:rPr>
          <w:rFonts w:ascii="宋体" w:hAnsi="宋体"/>
          <w:b/>
          <w:color w:val="FF3300"/>
          <w:w w:val="66"/>
          <w:sz w:val="120"/>
          <w:szCs w:val="120"/>
        </w:rPr>
        <w:pict>
          <v:shape id="_x0000_i1025" o:spt="136" type="#_x0000_t136" style="height:60pt;width:452.2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南昌大学共青学院部门函件&#10;" style="font-family:微软雅黑;font-size:36pt;v-text-align:center;"/>
            <w10:wrap type="none"/>
            <w10:anchorlock/>
          </v:shape>
        </w:pict>
      </w:r>
    </w:p>
    <w:p w14:paraId="47EB71CA">
      <w:pPr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</w:p>
    <w:p w14:paraId="5AE0DB30">
      <w:pPr>
        <w:spacing w:line="54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共院教函</w:t>
      </w:r>
      <w:r>
        <w:rPr>
          <w:rFonts w:hint="eastAsia" w:ascii="仿宋" w:hAnsi="仿宋" w:eastAsia="仿宋"/>
          <w:sz w:val="32"/>
          <w:szCs w:val="32"/>
        </w:rPr>
        <w:t>﹝202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号</w:t>
      </w:r>
    </w:p>
    <w:p w14:paraId="3599E6CA">
      <w:pPr>
        <w:rPr>
          <w:rFonts w:ascii="仿宋_GB2312" w:eastAsia="仿宋_GB2312"/>
          <w:color w:val="FF3300"/>
          <w:sz w:val="28"/>
          <w:szCs w:val="28"/>
          <w:u w:val="thick"/>
        </w:rPr>
      </w:pPr>
      <w:r>
        <w:rPr>
          <w:rFonts w:hint="eastAsia" w:ascii="仿宋" w:hAnsi="仿宋" w:eastAsia="仿宋" w:cs="仿宋"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339725</wp:posOffset>
            </wp:positionV>
            <wp:extent cx="504825" cy="497205"/>
            <wp:effectExtent l="0" t="0" r="9525" b="17145"/>
            <wp:wrapSquare wrapText="bothSides"/>
            <wp:docPr id="1" name="图片 3" descr="16068710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60687103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B189CC"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113030</wp:posOffset>
                </wp:positionV>
                <wp:extent cx="2418715" cy="1714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8715" cy="1714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47.85pt;margin-top:8.9pt;height:1.35pt;width:190.45pt;z-index:251659264;mso-width-relative:page;mso-height-relative:page;" filled="f" stroked="t" coordsize="21600,21600" o:gfxdata="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JlNs7WAAAACQEAAA8AAAAAAAAAAQAgAAAAIgAA&#10;AGRycy9kb3ducmV2LnhtbFBLAQIUABQAAAAIAIdO4kD9r9UlCgIAAPsDAAAOAAAAAAAAAAEAIAAA&#10;ACUBAABkcnMvZTJvRG9jLnhtbFBLBQYAAAAABgAGAFkBAACh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149225</wp:posOffset>
                </wp:positionV>
                <wp:extent cx="2504440" cy="1905"/>
                <wp:effectExtent l="0" t="13970" r="10160" b="222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4440" cy="190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15pt;margin-top:11.75pt;height:0.15pt;width:197.2pt;z-index:251660288;mso-width-relative:page;mso-height-relative:page;" filled="f" stroked="t" coordsize="21600,21600" o:gfxdata="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FYGtE1wAAAAgBAAAPAAAAAAAAAAEAIAAAACIAAABkcnMvZG93&#10;bnJldi54bWxQSwECFAAUAAAACACHTuJABnXZXgECAADwAwAADgAAAAAAAAABACAAAAAmAQAAZHJz&#10;L2Uyb0RvYy54bWxQSwUGAAAAAAYABgBZAQAAmQ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6BFCBFFE">
      <w:pPr>
        <w:rPr>
          <w:rFonts w:ascii="仿宋_GB2312" w:eastAsia="仿宋_GB2312"/>
          <w:color w:val="FF3300"/>
          <w:sz w:val="28"/>
          <w:szCs w:val="28"/>
          <w:u w:val="thick"/>
        </w:rPr>
      </w:pPr>
    </w:p>
    <w:p w14:paraId="35B8B658">
      <w:pPr>
        <w:jc w:val="center"/>
      </w:pPr>
    </w:p>
    <w:bookmarkEnd w:id="0"/>
    <w:p w14:paraId="5A12F034">
      <w:pPr>
        <w:spacing w:line="560" w:lineRule="exact"/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关于202</w:t>
      </w: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/>
          <w:b/>
          <w:bCs/>
          <w:sz w:val="44"/>
          <w:szCs w:val="44"/>
        </w:rPr>
        <w:t>-202</w:t>
      </w: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/>
          <w:b/>
          <w:bCs/>
          <w:sz w:val="44"/>
          <w:szCs w:val="44"/>
        </w:rPr>
        <w:t>学年第二学期《劳动教育》课程教学安排的通知</w:t>
      </w:r>
    </w:p>
    <w:p w14:paraId="7EB62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各二级学院：</w:t>
      </w:r>
    </w:p>
    <w:p w14:paraId="0481A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根据《大中小学劳动教育指导纲要（试行）》（教材〔2020〕4号）、《关于进一步推进高校劳动教育的通知》（赣教高字[2021]11号）、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《教育强国建设规划纲要（2024-2035年）》</w:t>
      </w:r>
      <w:r>
        <w:rPr>
          <w:rFonts w:hint="eastAsia" w:ascii="仿宋" w:hAnsi="仿宋" w:eastAsia="仿宋" w:cs="仿宋"/>
          <w:sz w:val="32"/>
          <w:szCs w:val="32"/>
        </w:rPr>
        <w:t>以及学院人才培养方案和新时代劳动教育实施方案等文件要求，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对现</w:t>
      </w:r>
      <w:r>
        <w:rPr>
          <w:rFonts w:hint="eastAsia" w:ascii="仿宋" w:hAnsi="仿宋" w:eastAsia="仿宋" w:cs="仿宋"/>
          <w:sz w:val="32"/>
          <w:szCs w:val="32"/>
        </w:rPr>
        <w:t>开设劳动教育课程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进行改革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具体要求如下：</w:t>
      </w:r>
    </w:p>
    <w:p w14:paraId="24ED6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、开课对象</w:t>
      </w:r>
    </w:p>
    <w:p w14:paraId="658B6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本课程面向202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级本专科学生，为必修课程。</w:t>
      </w:r>
    </w:p>
    <w:p w14:paraId="3A7F3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、开课方式</w:t>
      </w:r>
    </w:p>
    <w:p w14:paraId="47F53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劳动教育课程包括劳动教育理论课程和劳动实践两部分。</w:t>
      </w:r>
    </w:p>
    <w:p w14:paraId="22D24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1.劳动教育理论课程：采用线上自主学习的方式。学生可通过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学习通</w:t>
      </w:r>
      <w:r>
        <w:rPr>
          <w:rFonts w:hint="eastAsia" w:ascii="仿宋" w:hAnsi="仿宋" w:eastAsia="仿宋" w:cs="仿宋"/>
          <w:sz w:val="32"/>
          <w:szCs w:val="32"/>
        </w:rPr>
        <w:t>，完成课程内容的学习、单元作业和在线考试。</w:t>
      </w:r>
    </w:p>
    <w:p w14:paraId="5E13D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2.劳动实践：以自主保洁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、劳动成果展示</w:t>
      </w:r>
      <w:r>
        <w:rPr>
          <w:rFonts w:hint="eastAsia" w:ascii="仿宋" w:hAnsi="仿宋" w:eastAsia="仿宋" w:cs="仿宋"/>
          <w:sz w:val="32"/>
          <w:szCs w:val="32"/>
        </w:rPr>
        <w:t>为主要内容，开展常态化的“劳动课堂”。具体安排由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教务</w:t>
      </w:r>
      <w:r>
        <w:rPr>
          <w:rFonts w:hint="eastAsia" w:ascii="仿宋" w:hAnsi="仿宋" w:eastAsia="仿宋" w:cs="仿宋"/>
          <w:sz w:val="32"/>
          <w:szCs w:val="32"/>
        </w:rPr>
        <w:t>处负责组织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（详见附件）。</w:t>
      </w:r>
    </w:p>
    <w:p w14:paraId="4574B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、学习时间</w:t>
      </w:r>
    </w:p>
    <w:p w14:paraId="32F5D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日至2024年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日。学生务必在6月20日前完成所有学习环节（包括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线上</w:t>
      </w:r>
      <w:r>
        <w:rPr>
          <w:rFonts w:hint="eastAsia" w:ascii="仿宋" w:hAnsi="仿宋" w:eastAsia="仿宋" w:cs="仿宋"/>
          <w:sz w:val="32"/>
          <w:szCs w:val="32"/>
        </w:rPr>
        <w:t>课程内容、单元作业、在线考试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、线下保洁任务、成果作品</w:t>
      </w:r>
      <w:r>
        <w:rPr>
          <w:rFonts w:hint="eastAsia" w:ascii="仿宋" w:hAnsi="仿宋" w:eastAsia="仿宋" w:cs="仿宋"/>
          <w:sz w:val="32"/>
          <w:szCs w:val="32"/>
        </w:rPr>
        <w:t>等）。</w:t>
      </w:r>
    </w:p>
    <w:p w14:paraId="176AA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、学习与考核要求</w:t>
      </w:r>
    </w:p>
    <w:p w14:paraId="2329E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1.网络课程考核：采用形成性课程考核方式，平台系统会根据学生的学习表现、单元作业和在线考试等情况自动评定成绩。</w:t>
      </w:r>
    </w:p>
    <w:p w14:paraId="301BA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2.成绩构成：劳动教育理论课程网络自主学习课程考核占总分的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仿宋"/>
          <w:sz w:val="32"/>
          <w:szCs w:val="32"/>
        </w:rPr>
        <w:t>%，其中观看视频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、章节内容</w:t>
      </w:r>
      <w:r>
        <w:rPr>
          <w:rFonts w:hint="eastAsia" w:ascii="仿宋" w:hAnsi="仿宋" w:eastAsia="仿宋" w:cs="仿宋"/>
          <w:sz w:val="32"/>
          <w:szCs w:val="32"/>
        </w:rPr>
        <w:t>占40%，完成在线作业占30%，在线考试占30%。各项指标须达到相应要求，对应每章后面的测验必须完成，学习完成后必须完成网上在线考试。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线下实践课程占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50%，学生完成保洁任务、劳动作品、成果展示可获得相应分数。</w:t>
      </w:r>
    </w:p>
    <w:p w14:paraId="799C1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3.补考与重修：总评成绩低于60分者不安排补考，需要重修。重修需跟下一年级学生同时学习。</w:t>
      </w:r>
    </w:p>
    <w:p w14:paraId="7FC9D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教学网络平台自带监测功能，能实时监测和记录学生登录平台、在线学习时长、单元测试、在线考试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等，</w:t>
      </w:r>
      <w:r>
        <w:rPr>
          <w:rFonts w:hint="eastAsia" w:ascii="仿宋" w:hAnsi="仿宋" w:eastAsia="仿宋" w:cs="仿宋"/>
          <w:sz w:val="32"/>
          <w:szCs w:val="32"/>
        </w:rPr>
        <w:t>希望学生应合理安排时间，认真务实的开展网络课程自主学习。</w:t>
      </w:r>
    </w:p>
    <w:p w14:paraId="328BF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、注意事项</w:t>
      </w:r>
    </w:p>
    <w:p w14:paraId="41BED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1.学习进度：学生务必在规定时间内完成课程学习及测试，以免影响成绩和学分获得。</w:t>
      </w:r>
    </w:p>
    <w:p w14:paraId="6F2D0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.课程重要性：劳动教育课程为必修课程，学生必须修读并获得相应学分方可毕业。请各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二级学院</w:t>
      </w:r>
      <w:r>
        <w:rPr>
          <w:rFonts w:hint="eastAsia" w:ascii="仿宋" w:hAnsi="仿宋" w:eastAsia="仿宋" w:cs="仿宋"/>
          <w:sz w:val="32"/>
          <w:szCs w:val="32"/>
        </w:rPr>
        <w:t>关注学生学习进度，督促学生按时完成课程学习及测试。</w:t>
      </w:r>
    </w:p>
    <w:p w14:paraId="2A534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9D19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附件：24-25-2劳动教育教学安排表</w:t>
      </w:r>
    </w:p>
    <w:p w14:paraId="257EF730">
      <w:pPr>
        <w:rPr>
          <w:rFonts w:hint="eastAsia" w:ascii="仿宋" w:hAnsi="仿宋" w:eastAsia="仿宋" w:cs="仿宋"/>
          <w:sz w:val="32"/>
          <w:szCs w:val="32"/>
        </w:rPr>
      </w:pPr>
    </w:p>
    <w:p w14:paraId="0789FD7C"/>
    <w:p w14:paraId="6230B03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教务处</w:t>
      </w:r>
    </w:p>
    <w:p w14:paraId="562477E1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2025年4月1日</w:t>
      </w:r>
    </w:p>
    <w:p w14:paraId="0EDBEF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82675"/>
    <w:rsid w:val="284859BB"/>
    <w:rsid w:val="2FC14228"/>
    <w:rsid w:val="3F0119A3"/>
    <w:rsid w:val="56C82AED"/>
    <w:rsid w:val="5AA32F8C"/>
    <w:rsid w:val="7A78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850</Words>
  <Characters>918</Characters>
  <Lines>0</Lines>
  <Paragraphs>0</Paragraphs>
  <TotalTime>4</TotalTime>
  <ScaleCrop>false</ScaleCrop>
  <LinksUpToDate>false</LinksUpToDate>
  <CharactersWithSpaces>1000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2025-04-01T03:15:00Z</dcterms:created>
  <dc:creator>丁伟</dc:creator>
  <cp:lastModifiedBy>丁伟</cp:lastModifiedBy>
  <cp:lastPrinted>2025-04-03T00:26:44Z</cp:lastPrinted>
  <dcterms:modified xsi:type="dcterms:W3CDTF">2025-04-03T00:26:56Z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4FACCF0370744DAABCBCA3F05CEB31CD_11</vt:lpwstr>
  </property>
  <property fmtid="{D5CDD505-2E9C-101B-9397-08002B2CF9AE}" pid="4" name="KSOTemplateDocerSaveRecord">
    <vt:lpwstr>eyJoZGlkIjoiODRmY2Q4NGRlMzA1NDBmYWRmYzhhM2MxY2VlZDYzZmYiLCJ1c2VySWQiOiI2NjcyMDg3ODMifQ==</vt:lpwstr>
  </property>
</Properties>
</file>