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81281" w14:textId="1EDF45D6" w:rsidR="00876135" w:rsidRDefault="00000000" w:rsidP="007F71BE">
      <w:pPr>
        <w:widowControl w:val="0"/>
        <w:adjustRightInd/>
        <w:snapToGrid/>
        <w:spacing w:before="0" w:beforeAutospacing="0" w:after="0" w:line="540" w:lineRule="exact"/>
        <w:ind w:firstLineChars="100" w:firstLine="320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附件</w:t>
      </w:r>
      <w:r w:rsidR="004B5E77">
        <w:rPr>
          <w:rFonts w:ascii="黑体" w:eastAsia="黑体" w:hAnsi="黑体" w:hint="eastAsia"/>
          <w:color w:val="000000" w:themeColor="text1"/>
          <w:kern w:val="2"/>
          <w:sz w:val="32"/>
          <w:szCs w:val="32"/>
        </w:rPr>
        <w:t>2</w:t>
      </w:r>
    </w:p>
    <w:p w14:paraId="4FDAB2A2" w14:textId="77777777" w:rsidR="00876135" w:rsidRDefault="00876135">
      <w:pPr>
        <w:widowControl w:val="0"/>
        <w:adjustRightInd/>
        <w:snapToGrid/>
        <w:spacing w:before="0" w:beforeAutospacing="0" w:after="0" w:line="540" w:lineRule="exact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</w:p>
    <w:p w14:paraId="1403CD8A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="800"/>
        <w:jc w:val="center"/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 w:themeColor="text1"/>
          <w:kern w:val="2"/>
          <w:sz w:val="44"/>
          <w:szCs w:val="44"/>
        </w:rPr>
        <w:t>新一届</w:t>
      </w: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教育部高等</w:t>
      </w:r>
      <w:r>
        <w:rPr>
          <w:rFonts w:ascii="Times New Roman" w:eastAsia="方正小标宋简体" w:hAnsi="Times New Roman" w:hint="eastAsia"/>
          <w:color w:val="000000" w:themeColor="text1"/>
          <w:kern w:val="2"/>
          <w:sz w:val="44"/>
          <w:szCs w:val="44"/>
        </w:rPr>
        <w:t>学校</w:t>
      </w: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教学指导委员会</w:t>
      </w:r>
    </w:p>
    <w:p w14:paraId="70F0F50E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="800"/>
        <w:jc w:val="center"/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</w:pP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名单</w:t>
      </w:r>
    </w:p>
    <w:p w14:paraId="66F616B1" w14:textId="77777777" w:rsidR="00876135" w:rsidRDefault="00876135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</w:p>
    <w:p w14:paraId="09D160D7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一、综合类教学指导委员会</w:t>
      </w:r>
    </w:p>
    <w:p w14:paraId="407CD81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高等学校专业设置与教学指导委员会</w:t>
      </w:r>
    </w:p>
    <w:p w14:paraId="107AEF35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二、专业类教学指导委员会</w:t>
      </w:r>
    </w:p>
    <w:p w14:paraId="5737799A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哲学类专业教学指导委员会</w:t>
      </w:r>
    </w:p>
    <w:p w14:paraId="0640EF6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经济学类专业教学指导委员会</w:t>
      </w:r>
    </w:p>
    <w:p w14:paraId="042BF4F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数字经济教学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25617F53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财政学类专业教学指导委员会</w:t>
      </w:r>
    </w:p>
    <w:p w14:paraId="285E539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金融类专业教学指导委员会</w:t>
      </w:r>
    </w:p>
    <w:p w14:paraId="45B9A9C9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经济与贸易类专业教学指导委员会</w:t>
      </w:r>
    </w:p>
    <w:p w14:paraId="7EB36D5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法学类专业教学指导委员会</w:t>
      </w:r>
    </w:p>
    <w:p w14:paraId="447797D3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政治学类专业教学指导委员会</w:t>
      </w:r>
    </w:p>
    <w:p w14:paraId="3B084A0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社会学类专业教学指导委员会</w:t>
      </w:r>
    </w:p>
    <w:p w14:paraId="480DAAB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民族学类专业教学指导委员会</w:t>
      </w:r>
    </w:p>
    <w:p w14:paraId="4F5C0294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马克思主义理论类专业教学指导委员会</w:t>
      </w:r>
    </w:p>
    <w:p w14:paraId="17DBD384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12.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公安学类专业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674E2A12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教育学类专业教学指导委员会</w:t>
      </w:r>
    </w:p>
    <w:p w14:paraId="3CB0DA71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中国语言文学类专业教学指导委员会</w:t>
      </w:r>
    </w:p>
    <w:p w14:paraId="67B8FC1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外国语言文学类专业教学指导委员会</w:t>
      </w:r>
    </w:p>
    <w:p w14:paraId="3EABCC6E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英语专业教学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FCE7C23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俄语专业教学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0F7D454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德语专业教学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3D854BE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2D37D89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西班牙语专业教学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27CCAFB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阿拉伯语专业教学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883ECE2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日语专业教学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8234A95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非通用语种类专业教学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CF0FD9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新闻传播学类专业教学指导委员会</w:t>
      </w:r>
    </w:p>
    <w:p w14:paraId="643E2E73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出版专业教学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088D761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历史学类专业教学指导委员会</w:t>
      </w:r>
    </w:p>
    <w:p w14:paraId="5CBB89C4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数学类专业教学指导委员会</w:t>
      </w:r>
    </w:p>
    <w:p w14:paraId="21A102C4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物理学类专业教学指导委员会</w:t>
      </w:r>
    </w:p>
    <w:p w14:paraId="38F3D585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化学类专业教学指导委员会</w:t>
      </w:r>
    </w:p>
    <w:p w14:paraId="7D53319E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天文学类专业教学指导委员会</w:t>
      </w:r>
    </w:p>
    <w:p w14:paraId="7BA3869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地理科学类专业教学指导委员会</w:t>
      </w:r>
    </w:p>
    <w:p w14:paraId="4B6F230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大气科学类专业教学指导委员会</w:t>
      </w:r>
    </w:p>
    <w:p w14:paraId="019E903E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海洋科学类专业教学指导委员会</w:t>
      </w:r>
    </w:p>
    <w:p w14:paraId="3B105AD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地球物理学类专业教学指导委员会</w:t>
      </w:r>
    </w:p>
    <w:p w14:paraId="7D78B18E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地质学类专业教学指导委员会</w:t>
      </w:r>
    </w:p>
    <w:p w14:paraId="1A4091A5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生物科学类专业教学指导委员会</w:t>
      </w:r>
    </w:p>
    <w:p w14:paraId="3A20209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心理学类专业教学指导委员会</w:t>
      </w:r>
    </w:p>
    <w:p w14:paraId="7D8E01EF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统计学类专业教学指导委员会</w:t>
      </w:r>
    </w:p>
    <w:p w14:paraId="4BED34EB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力学类专业教学指导委员会</w:t>
      </w:r>
    </w:p>
    <w:p w14:paraId="66140864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机械类专业教学指导委员会</w:t>
      </w:r>
    </w:p>
    <w:p w14:paraId="2992C92F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工业设计专业教学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F3CD647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仪器类专业教学指导委员会</w:t>
      </w:r>
    </w:p>
    <w:p w14:paraId="5BF5699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材料类专业教学指导委员会</w:t>
      </w:r>
    </w:p>
    <w:p w14:paraId="70DF983E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能源动力类专业教学指导委员会</w:t>
      </w:r>
    </w:p>
    <w:p w14:paraId="4CE0880C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电气类专业教学指导委员会</w:t>
      </w:r>
    </w:p>
    <w:p w14:paraId="5CD00235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电子信息类专业教学指导委员会</w:t>
      </w:r>
    </w:p>
    <w:p w14:paraId="32F1A0E4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光电信息科学与工程专业教学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AB62B6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自动化类专业教学指导委员会</w:t>
      </w:r>
    </w:p>
    <w:p w14:paraId="39AC3A2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计算机类专业教学指导委员会</w:t>
      </w:r>
    </w:p>
    <w:p w14:paraId="1F3FD04C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密码科学与技术专业教学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E26BD3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软件工程专业教学指导委员会</w:t>
      </w:r>
    </w:p>
    <w:p w14:paraId="5F34C283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网络空间安全专业教学指导委员会</w:t>
      </w:r>
    </w:p>
    <w:p w14:paraId="061700F9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土木类专业教学指导委员会</w:t>
      </w:r>
    </w:p>
    <w:p w14:paraId="3B8CFAB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土木工程专业教学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2A7B296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给排水科学与工程专业教学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1F035F9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建筑环境与能源应用工程、建筑电气与智能化专业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ab/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ab/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07537E55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水利类专业教学指导委员会</w:t>
      </w:r>
    </w:p>
    <w:p w14:paraId="2922336F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测绘类专业教学指导委员会</w:t>
      </w:r>
    </w:p>
    <w:p w14:paraId="201BF7C7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化工类专业教学指导委员会</w:t>
      </w:r>
    </w:p>
    <w:p w14:paraId="6BFD479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地质类专业教学指导委员会</w:t>
      </w:r>
    </w:p>
    <w:p w14:paraId="6EB02B7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矿业类专业教学指导委员会</w:t>
      </w:r>
    </w:p>
    <w:p w14:paraId="77807CAC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纺织类专业教学指导委员会</w:t>
      </w:r>
    </w:p>
    <w:p w14:paraId="173BC9D9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轻工类专业教学指导委员会</w:t>
      </w:r>
    </w:p>
    <w:p w14:paraId="6BBB4AF1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49.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交通运输类专业教学指导委员会</w:t>
      </w:r>
    </w:p>
    <w:p w14:paraId="0B36F9D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交通工程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专业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71B4B0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航海技术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专业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D192B0C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交通运输教学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5995425A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海洋工程类专业教学指导委员会</w:t>
      </w:r>
    </w:p>
    <w:p w14:paraId="4E1F4C1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航空航天类专业教学指导委员会</w:t>
      </w:r>
    </w:p>
    <w:p w14:paraId="21B7D113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兵器类专业教学指导委员会</w:t>
      </w:r>
    </w:p>
    <w:p w14:paraId="23DC85E5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核工程类专业教学指导委员会</w:t>
      </w:r>
    </w:p>
    <w:p w14:paraId="5E095A5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农业工程类专业教学指导委员会</w:t>
      </w:r>
    </w:p>
    <w:p w14:paraId="27DA8AC7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林业工程类专业教学指导委员会</w:t>
      </w:r>
    </w:p>
    <w:p w14:paraId="060AB45C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环境科学与工程类专业教学指导委员会</w:t>
      </w:r>
    </w:p>
    <w:p w14:paraId="63B5EC82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生物医学工程类专业教学指导委员会</w:t>
      </w:r>
    </w:p>
    <w:p w14:paraId="553F352E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食品科学与工程类专业教学指导委员会</w:t>
      </w:r>
    </w:p>
    <w:p w14:paraId="74E80C82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建筑类专业教学指导委员会</w:t>
      </w:r>
    </w:p>
    <w:p w14:paraId="0534DF8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建筑学专业教学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86FDAB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风景园林专业教学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627744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城乡规划专业教学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2A5A08A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安全科学与工程类专业教学指导委员会</w:t>
      </w:r>
    </w:p>
    <w:p w14:paraId="670C9D8E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生物技术、生物工程类专业教学指导委员会</w:t>
      </w:r>
    </w:p>
    <w:p w14:paraId="6A053F1A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公安技术类专业教学指导委员会</w:t>
      </w:r>
    </w:p>
    <w:p w14:paraId="6652C593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交叉工程类专业教学指导委员会</w:t>
      </w:r>
    </w:p>
    <w:p w14:paraId="10727F4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植物生产类专业教学指导委员会</w:t>
      </w:r>
    </w:p>
    <w:p w14:paraId="1389AFB2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农艺、园艺类专业教学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2425FE8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生物育种类专业教学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60A26A17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65.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自然保护与环境生态类专业教学指导委员会</w:t>
      </w:r>
    </w:p>
    <w:p w14:paraId="51CCE785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动物生产类专业教学指导委员会</w:t>
      </w:r>
    </w:p>
    <w:p w14:paraId="3CDABA2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动物医学类专业教学指导委员会</w:t>
      </w:r>
    </w:p>
    <w:p w14:paraId="2E232B2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林学类专业教学指导委员会</w:t>
      </w:r>
    </w:p>
    <w:p w14:paraId="163C371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水产类专业教学指导委员会</w:t>
      </w:r>
    </w:p>
    <w:p w14:paraId="1F1B1E3E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70.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草学类专业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6E63E7AB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基础医学类专业教学指导委员会</w:t>
      </w:r>
    </w:p>
    <w:p w14:paraId="09BB7F57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临床医学类专业教学指导委员会</w:t>
      </w:r>
    </w:p>
    <w:p w14:paraId="7910D597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临床实践教学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5DEE969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精神医学专业教学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23AD15D2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儿科学专业教学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22AE75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麻醉学专业教学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02FABEF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眼视光医学专业教学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87CDDF3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工交叉教学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95B936A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口腔医学类专业教学指导委员会</w:t>
      </w:r>
    </w:p>
    <w:p w14:paraId="693315B5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公共卫生与预防医学类专业教学指导委员会</w:t>
      </w:r>
    </w:p>
    <w:p w14:paraId="67D4B68A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中医学类专业教学指导委员会</w:t>
      </w:r>
    </w:p>
    <w:p w14:paraId="666BBAA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中西医结合类专业教学指导委员会</w:t>
      </w:r>
    </w:p>
    <w:p w14:paraId="4DE46F6F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药学类专业教学指导委员会（含临床药学、制药工程等专业）</w:t>
      </w:r>
    </w:p>
    <w:p w14:paraId="4F93DC33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中药学类专业教学指导委员会</w:t>
      </w:r>
    </w:p>
    <w:p w14:paraId="7673796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法医学类专业教学指导委员会</w:t>
      </w:r>
    </w:p>
    <w:p w14:paraId="47062FD3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医学技术类专业教学指导委员会</w:t>
      </w:r>
    </w:p>
    <w:p w14:paraId="53659AC7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81.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护理学类专业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7BEF980F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管理科学与工程类专业教学指导委员会</w:t>
      </w:r>
    </w:p>
    <w:p w14:paraId="31A97A8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工程管理和工程造价专业教学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DCD4E8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保密（含保密技术、保密管理）教学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584961B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工商管理类专业教学指导委员会</w:t>
      </w:r>
    </w:p>
    <w:p w14:paraId="12365B7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会计学专业教学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A5F7743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农业经济管理类专业教学指导委员会</w:t>
      </w:r>
    </w:p>
    <w:p w14:paraId="4B6F246C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公共管理类专业教学指导委员会</w:t>
      </w:r>
    </w:p>
    <w:p w14:paraId="01D5305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图书情报与档案管理类教学指导委员会</w:t>
      </w:r>
    </w:p>
    <w:p w14:paraId="6AABF25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物流管理与工程类专业教学指导委员会</w:t>
      </w:r>
    </w:p>
    <w:p w14:paraId="617CB5B1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工业工程类专业教学指导委员会</w:t>
      </w:r>
    </w:p>
    <w:p w14:paraId="08534017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89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电子商务类专业教学指导委员会</w:t>
      </w:r>
    </w:p>
    <w:p w14:paraId="7CCE5E5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旅游管理类专业教学指导委员会</w:t>
      </w:r>
    </w:p>
    <w:p w14:paraId="1405FAF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艺术学理论类专业教学指导委员会</w:t>
      </w:r>
    </w:p>
    <w:p w14:paraId="447A6532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音乐与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舞蹈学类专业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26890C3A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戏剧与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影视学类专业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72A6D779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美术学类专业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05A524F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设计学类专业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2B87A957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动画、数字媒体专业教学指导委员会</w:t>
      </w:r>
    </w:p>
    <w:p w14:paraId="0E783C62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三、课程类教学指导委员会</w:t>
      </w:r>
    </w:p>
    <w:p w14:paraId="35B143E9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大学外语教学指导委员会</w:t>
      </w:r>
    </w:p>
    <w:p w14:paraId="6C86FFFC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大学数学课程教学指导委员会</w:t>
      </w:r>
    </w:p>
    <w:p w14:paraId="1217452F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大学物理课程教学指导委员会</w:t>
      </w:r>
    </w:p>
    <w:p w14:paraId="21C5DF7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大学化学课程教学指导委员会</w:t>
      </w:r>
    </w:p>
    <w:p w14:paraId="3F198A7A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大学生物学课程教学指导委员会</w:t>
      </w:r>
    </w:p>
    <w:p w14:paraId="51E24C67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大学计算机课程教学指导委员会</w:t>
      </w:r>
    </w:p>
    <w:p w14:paraId="7199DC56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工科基础课程教学指导委员会</w:t>
      </w:r>
    </w:p>
    <w:p w14:paraId="36A6D60A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力学基础课程教学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96E0EC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机械基础课程教学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E39DDA1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电工电子基础课程教学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CF8549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工程图学课程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DD0E170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医学人文素养与全科医学教学指导委员会</w:t>
      </w:r>
    </w:p>
    <w:p w14:paraId="516590AE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四、专项工作类教学指导委员会</w:t>
      </w:r>
    </w:p>
    <w:p w14:paraId="406C3AF4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课程思政与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文化素质教育指导委员会</w:t>
      </w:r>
    </w:p>
    <w:p w14:paraId="131E7105" w14:textId="77777777" w:rsidR="00876135" w:rsidRDefault="00000000">
      <w:pPr>
        <w:autoSpaceDE w:val="0"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106.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教师教学发展指导委员会</w:t>
      </w:r>
    </w:p>
    <w:p w14:paraId="11E28025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教育数字化与教学方法创新指导委员会</w:t>
      </w:r>
    </w:p>
    <w:p w14:paraId="395ACF2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教育技术与人工智能教学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6BCAD2FA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课程教材创新方法教学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5F0CB4A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实验室建设与实验教学指导委员会</w:t>
      </w:r>
    </w:p>
    <w:p w14:paraId="057B8A58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实验室安全分委员会</w:t>
      </w:r>
    </w:p>
    <w:p w14:paraId="6F77085D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虚拟仿真实验教学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488D30B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图书情报工作指导委员会</w:t>
      </w:r>
    </w:p>
    <w:p w14:paraId="50151F31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工程训练教学指导委员会</w:t>
      </w:r>
    </w:p>
    <w:p w14:paraId="555A7E9B" w14:textId="77777777" w:rsidR="00876135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创新创业教育指导委员会</w:t>
      </w:r>
    </w:p>
    <w:p w14:paraId="0BB7D80E" w14:textId="5E9FB355" w:rsidR="00876135" w:rsidRDefault="00876135">
      <w:pP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</w:p>
    <w:sectPr w:rsidR="00876135">
      <w:footerReference w:type="default" r:id="rId7"/>
      <w:pgSz w:w="11906" w:h="16838"/>
      <w:pgMar w:top="1984" w:right="1800" w:bottom="1871" w:left="1800" w:header="851" w:footer="141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81283" w14:textId="77777777" w:rsidR="00E05540" w:rsidRDefault="00E05540">
      <w:pPr>
        <w:spacing w:before="0" w:after="0"/>
      </w:pPr>
      <w:r>
        <w:separator/>
      </w:r>
    </w:p>
  </w:endnote>
  <w:endnote w:type="continuationSeparator" w:id="0">
    <w:p w14:paraId="26FAE590" w14:textId="77777777" w:rsidR="00E05540" w:rsidRDefault="00E055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7754" w14:textId="77777777" w:rsidR="00876135" w:rsidRDefault="00000000">
    <w:pPr>
      <w:pStyle w:val="a3"/>
      <w:ind w:firstLine="360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DD64EE" wp14:editId="5C75CA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ascii="Times New Roman" w:eastAsia="宋体" w:hAnsi="Times New Roman" w:cs="Times New Roman"/>
                            </w:rPr>
                          </w:sdtEndPr>
                          <w:sdtContent>
                            <w:p w14:paraId="2DDB6BF6" w14:textId="77777777" w:rsidR="00876135" w:rsidRDefault="00000000">
                              <w:pPr>
                                <w:pStyle w:val="a3"/>
                                <w:ind w:firstLine="360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55C976E3" w14:textId="77777777" w:rsidR="00876135" w:rsidRDefault="00876135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D64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ascii="Times New Roman" w:eastAsia="宋体" w:hAnsi="Times New Roman" w:cs="Times New Roman"/>
                      </w:rPr>
                    </w:sdtEndPr>
                    <w:sdtContent>
                      <w:p w14:paraId="2DDB6BF6" w14:textId="77777777" w:rsidR="00876135" w:rsidRDefault="00000000">
                        <w:pPr>
                          <w:pStyle w:val="a3"/>
                          <w:ind w:firstLine="360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55C976E3" w14:textId="77777777" w:rsidR="00876135" w:rsidRDefault="00876135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8A6B" w14:textId="77777777" w:rsidR="00E05540" w:rsidRDefault="00E05540">
      <w:pPr>
        <w:spacing w:before="0" w:after="0"/>
      </w:pPr>
      <w:r>
        <w:separator/>
      </w:r>
    </w:p>
  </w:footnote>
  <w:footnote w:type="continuationSeparator" w:id="0">
    <w:p w14:paraId="73E3C09C" w14:textId="77777777" w:rsidR="00E05540" w:rsidRDefault="00E0554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5MGJkZmM1ZTJlNGMwZjBkZmJiYjkyZDgzZWE2YmUifQ=="/>
  </w:docVars>
  <w:rsids>
    <w:rsidRoot w:val="00831693"/>
    <w:rsid w:val="EE5E089A"/>
    <w:rsid w:val="FF6B882E"/>
    <w:rsid w:val="00065CFC"/>
    <w:rsid w:val="0008741B"/>
    <w:rsid w:val="000C18AC"/>
    <w:rsid w:val="00110F05"/>
    <w:rsid w:val="0018440B"/>
    <w:rsid w:val="0033108D"/>
    <w:rsid w:val="003D19B9"/>
    <w:rsid w:val="003D1E07"/>
    <w:rsid w:val="004B5E77"/>
    <w:rsid w:val="00506FDC"/>
    <w:rsid w:val="00572C4B"/>
    <w:rsid w:val="00637192"/>
    <w:rsid w:val="007A216B"/>
    <w:rsid w:val="007B5C27"/>
    <w:rsid w:val="007F71BE"/>
    <w:rsid w:val="00831693"/>
    <w:rsid w:val="00876135"/>
    <w:rsid w:val="0096328E"/>
    <w:rsid w:val="00AF21AD"/>
    <w:rsid w:val="00E05540"/>
    <w:rsid w:val="00E1525C"/>
    <w:rsid w:val="00E20476"/>
    <w:rsid w:val="00FE55BB"/>
    <w:rsid w:val="22312B74"/>
    <w:rsid w:val="283D7908"/>
    <w:rsid w:val="3FF7438D"/>
    <w:rsid w:val="480946F5"/>
    <w:rsid w:val="5D213B6B"/>
    <w:rsid w:val="61B14255"/>
    <w:rsid w:val="6B3E086C"/>
    <w:rsid w:val="77B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79ABA"/>
  <w15:docId w15:val="{4C0B4492-B295-47A2-819D-D1297067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2563247129@qq.com</cp:lastModifiedBy>
  <cp:revision>34</cp:revision>
  <cp:lastPrinted>2024-05-23T11:04:00Z</cp:lastPrinted>
  <dcterms:created xsi:type="dcterms:W3CDTF">2024-04-02T09:09:00Z</dcterms:created>
  <dcterms:modified xsi:type="dcterms:W3CDTF">2024-05-23T14:21:00Z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20572BA6D49A44B4971D0962B7BEC064_13</vt:lpwstr>
  </property>
</Properties>
</file>