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C8A7C">
      <w:pPr>
        <w:adjustRightInd w:val="0"/>
        <w:rPr>
          <w:rFonts w:ascii="宋体" w:hAnsi="宋体"/>
          <w:b/>
          <w:color w:val="FF3300"/>
          <w:w w:val="85"/>
        </w:rPr>
      </w:pPr>
    </w:p>
    <w:p w14:paraId="48E994A2">
      <w:pPr>
        <w:adjustRightInd w:val="0"/>
        <w:rPr>
          <w:rFonts w:ascii="宋体" w:hAnsi="宋体"/>
          <w:b/>
          <w:color w:val="FF3300"/>
          <w:w w:val="85"/>
        </w:rPr>
      </w:pPr>
    </w:p>
    <w:p w14:paraId="43F7DFAC">
      <w:pPr>
        <w:adjustRightInd w:val="0"/>
        <w:rPr>
          <w:rFonts w:ascii="宋体" w:hAnsi="宋体"/>
          <w:b/>
          <w:color w:val="FF3300"/>
          <w:w w:val="85"/>
        </w:rPr>
      </w:pPr>
    </w:p>
    <w:p w14:paraId="174C94A4">
      <w:pPr>
        <w:adjustRightInd w:val="0"/>
        <w:rPr>
          <w:rFonts w:ascii="宋体" w:hAnsi="宋体"/>
          <w:b/>
          <w:color w:val="FF3300"/>
          <w:w w:val="85"/>
        </w:rPr>
      </w:pPr>
    </w:p>
    <w:p w14:paraId="6FEF122B">
      <w:pPr>
        <w:adjustRightInd w:val="0"/>
        <w:rPr>
          <w:rFonts w:ascii="宋体" w:hAnsi="宋体"/>
          <w:b/>
          <w:color w:val="FF3300"/>
          <w:w w:val="85"/>
        </w:rPr>
      </w:pPr>
    </w:p>
    <w:p w14:paraId="4198FD79">
      <w:pPr>
        <w:rPr>
          <w:rFonts w:ascii="宋体" w:hAnsi="宋体"/>
          <w:b/>
          <w:color w:val="FF3300"/>
          <w:w w:val="66"/>
          <w:sz w:val="120"/>
          <w:szCs w:val="120"/>
        </w:rPr>
      </w:pPr>
      <w:r>
        <w:rPr>
          <w:rFonts w:ascii="宋体" w:hAnsi="宋体"/>
          <w:b/>
          <w:color w:val="FF3300"/>
          <w:w w:val="66"/>
          <w:sz w:val="120"/>
          <w:szCs w:val="120"/>
        </w:rPr>
        <w:pict>
          <v:shape id="_x0000_i1025" o:spt="136" type="#_x0000_t136" style="height:60pt;width:452.4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南昌大学共青学院部门函件&#10;" style="font-family:微软雅黑;font-size:36pt;v-text-align:center;"/>
            <w10:wrap type="none"/>
            <w10:anchorlock/>
          </v:shape>
        </w:pict>
      </w:r>
    </w:p>
    <w:p w14:paraId="2540DC8E">
      <w:pPr>
        <w:rPr>
          <w:rFonts w:ascii="仿宋" w:hAnsi="仿宋" w:eastAsia="仿宋" w:cs="仿宋"/>
          <w:b/>
          <w:color w:val="FF3300"/>
          <w:w w:val="66"/>
          <w:sz w:val="32"/>
          <w:szCs w:val="32"/>
        </w:rPr>
      </w:pPr>
    </w:p>
    <w:p w14:paraId="445A0602">
      <w:pPr>
        <w:spacing w:line="540" w:lineRule="exact"/>
        <w:jc w:val="center"/>
        <w:rPr>
          <w:rFonts w:ascii="仿宋" w:hAnsi="仿宋" w:eastAsia="仿宋" w:cs="仿宋"/>
          <w:b/>
          <w:color w:val="FF3300"/>
          <w:w w:val="66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共院教函﹝202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﹞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73 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4CA54D13">
      <w:pPr>
        <w:rPr>
          <w:rFonts w:ascii="仿宋_GB2312" w:eastAsia="仿宋_GB2312"/>
          <w:color w:val="FF3300"/>
          <w:sz w:val="28"/>
          <w:szCs w:val="28"/>
          <w:u w:val="thick"/>
        </w:rPr>
      </w:pPr>
      <w:r>
        <w:rPr>
          <w:rFonts w:hint="eastAsia" w:ascii="仿宋" w:hAnsi="仿宋" w:eastAsia="仿宋" w:cs="仿宋"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posOffset>339725</wp:posOffset>
            </wp:positionV>
            <wp:extent cx="504825" cy="497205"/>
            <wp:effectExtent l="0" t="0" r="9525" b="17145"/>
            <wp:wrapSquare wrapText="bothSides"/>
            <wp:docPr id="1" name="图片 3" descr="160687103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160687103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8A9D47">
      <w:r>
        <w:rPr>
          <w:rFonts w:ascii="宋体" w:hAnsi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113030</wp:posOffset>
                </wp:positionV>
                <wp:extent cx="2418715" cy="17145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8715" cy="1714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47.85pt;margin-top:8.9pt;height:1.35pt;width:190.45pt;z-index:251659264;mso-width-relative:page;mso-height-relative:page;" filled="f" stroked="t" coordsize="21600,21600" o:gfxdata="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JlNs7WAAAACQEAAA8AAAAAAAAAAQAgAAAAIgAA&#10;AGRycy9kb3ducmV2LnhtbFBLAQIUABQAAAAIAIdO4kD9r9UlCgIAAPsDAAAOAAAAAAAAAAEAIAAA&#10;ACUBAABkcnMvZTJvRG9jLnhtbFBLBQYAAAAABgAGAFkBAAChBQAAAAA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149225</wp:posOffset>
                </wp:positionV>
                <wp:extent cx="2504440" cy="1905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4440" cy="190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15pt;margin-top:11.75pt;height:0.15pt;width:197.2pt;z-index:251660288;mso-width-relative:page;mso-height-relative:page;" filled="f" stroked="t" coordsize="21600,21600" o:gfxdata="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FYGtE1wAAAAgBAAAPAAAAAAAAAAEAIAAAACIAAABkcnMvZG93&#10;bnJldi54bWxQSwECFAAUAAAACACHTuJABnXZXgECAADwAwAADgAAAAAAAAABACAAAAAmAQAAZHJz&#10;L2Uyb0RvYy54bWxQSwUGAAAAAAYABgBZAQAAmQUAAAAA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6CC0A2A7">
      <w:pPr>
        <w:rPr>
          <w:rFonts w:ascii="仿宋_GB2312" w:eastAsia="仿宋_GB2312"/>
          <w:color w:val="FF3300"/>
          <w:sz w:val="28"/>
          <w:szCs w:val="28"/>
          <w:u w:val="thick"/>
        </w:rPr>
      </w:pPr>
    </w:p>
    <w:p w14:paraId="352CD63B">
      <w:pPr>
        <w:jc w:val="center"/>
      </w:pPr>
    </w:p>
    <w:p w14:paraId="5EAC25B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center"/>
        <w:rPr>
          <w:sz w:val="44"/>
          <w:szCs w:val="44"/>
        </w:rPr>
      </w:pPr>
      <w:r>
        <w:rPr>
          <w:rFonts w:hint="eastAsia" w:ascii="黑体" w:hAnsi="黑体" w:eastAsia="黑体"/>
          <w:b/>
          <w:bCs/>
          <w:w w:val="90"/>
          <w:sz w:val="44"/>
          <w:szCs w:val="44"/>
          <w:lang w:val="en-US" w:eastAsia="zh-CN"/>
        </w:rPr>
        <w:t xml:space="preserve"> </w:t>
      </w:r>
      <w:r>
        <w:rPr>
          <w:rFonts w:ascii="黑体" w:hAnsi="黑体" w:eastAsia="黑体"/>
          <w:b/>
          <w:bCs/>
          <w:w w:val="90"/>
          <w:sz w:val="44"/>
          <w:szCs w:val="44"/>
          <w:lang w:val="en-US" w:eastAsia="zh-CN"/>
        </w:rPr>
        <w:t>关于</w:t>
      </w:r>
      <w:r>
        <w:rPr>
          <w:rFonts w:hint="eastAsia" w:ascii="黑体" w:hAnsi="黑体" w:eastAsia="黑体"/>
          <w:b/>
          <w:bCs/>
          <w:w w:val="90"/>
          <w:sz w:val="44"/>
          <w:szCs w:val="44"/>
          <w:lang w:val="en-US" w:eastAsia="zh-CN"/>
        </w:rPr>
        <w:t>报送2025</w:t>
      </w:r>
      <w:r>
        <w:rPr>
          <w:rFonts w:ascii="黑体" w:hAnsi="黑体" w:eastAsia="黑体"/>
          <w:b/>
          <w:bCs/>
          <w:w w:val="90"/>
          <w:sz w:val="44"/>
          <w:szCs w:val="44"/>
          <w:lang w:val="en-US" w:eastAsia="zh-CN"/>
        </w:rPr>
        <w:t>级</w:t>
      </w:r>
      <w:r>
        <w:rPr>
          <w:rFonts w:hint="eastAsia" w:ascii="黑体" w:hAnsi="黑体" w:eastAsia="黑体"/>
          <w:b/>
          <w:bCs/>
          <w:w w:val="90"/>
          <w:sz w:val="44"/>
          <w:szCs w:val="44"/>
          <w:lang w:val="en-US" w:eastAsia="zh-CN"/>
        </w:rPr>
        <w:t>专科</w:t>
      </w:r>
      <w:r>
        <w:rPr>
          <w:rFonts w:ascii="黑体" w:hAnsi="黑体" w:eastAsia="黑体"/>
          <w:b/>
          <w:bCs/>
          <w:w w:val="90"/>
          <w:sz w:val="44"/>
          <w:szCs w:val="44"/>
          <w:lang w:val="en-US" w:eastAsia="zh-CN"/>
        </w:rPr>
        <w:t>学生转专业</w:t>
      </w:r>
      <w:r>
        <w:rPr>
          <w:rFonts w:hint="eastAsia" w:ascii="黑体" w:hAnsi="黑体" w:eastAsia="黑体"/>
          <w:b/>
          <w:bCs/>
          <w:w w:val="90"/>
          <w:sz w:val="44"/>
          <w:szCs w:val="44"/>
          <w:lang w:val="en-US" w:eastAsia="zh-CN"/>
        </w:rPr>
        <w:t>相关信息</w:t>
      </w:r>
      <w:r>
        <w:rPr>
          <w:rFonts w:ascii="黑体" w:hAnsi="黑体" w:eastAsia="黑体"/>
          <w:b/>
          <w:bCs/>
          <w:w w:val="90"/>
          <w:sz w:val="44"/>
          <w:szCs w:val="44"/>
          <w:lang w:val="en-US" w:eastAsia="zh-CN"/>
        </w:rPr>
        <w:t>的通知</w:t>
      </w:r>
    </w:p>
    <w:p w14:paraId="04987B7D">
      <w:pPr>
        <w:rPr>
          <w:rFonts w:hint="eastAsia"/>
          <w:sz w:val="28"/>
          <w:szCs w:val="28"/>
        </w:rPr>
      </w:pPr>
    </w:p>
    <w:p w14:paraId="291F7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根据《南昌大学共青学院学生学籍管理细则（修订）》（共院发〔2023〕69号）、《南昌大学共青学院学生转专业管理办法（修订）》（共院发〔2023〕154号）文件规定，现开展关于报送2025级专科学生转专业相关信息的工作。</w:t>
      </w:r>
    </w:p>
    <w:p w14:paraId="7FABB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一、接收人数</w:t>
      </w:r>
    </w:p>
    <w:p w14:paraId="002191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各二级学院根据实际情况确定各专业拟接收学生人数，拟接收学生人数原则上不超过该专业所在年级学生数的10% 。</w:t>
      </w:r>
    </w:p>
    <w:p w14:paraId="05B3E0C8">
      <w:pPr>
        <w:spacing w:line="56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二、考核方式</w:t>
      </w:r>
    </w:p>
    <w:p w14:paraId="00E06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 xml:space="preserve">1．笔试考核 </w:t>
      </w:r>
    </w:p>
    <w:p w14:paraId="0241F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设置笔试考核的转入专业，应报送考试课程，提供参考书目：标明名称+作者+出版社，如高等数学（财经类），陈玉英、金宗谱编，吉林大学出版社。艺术类专业如设置画画考试，应在《南昌大学共青学院2025级专科学生转专业相关信息报送表》备注栏中写明需携带的绘画工具。</w:t>
      </w:r>
    </w:p>
    <w:p w14:paraId="133A9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2．笔试+面试考核</w:t>
      </w:r>
    </w:p>
    <w:p w14:paraId="78C9D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设置笔试和面试考核的转入专业，除提供笔试考核信息外，还需制定面试工作实施细则，并确定笔试成绩和面试成绩所占比例，以附件（二级学院负责人签字盖章）形式报送教务处。</w:t>
      </w:r>
    </w:p>
    <w:p w14:paraId="6AC9A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请各二级学院按照以上要求填写《南昌大学共青学院2025级专科学生转专业相关信息报送表》，并将电子版及纸质版盖章版材料于2025年11月3日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（周一）上午12：00前报送教务处学籍科。</w:t>
      </w:r>
    </w:p>
    <w:p w14:paraId="4430B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</w:p>
    <w:p w14:paraId="65FD1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附件1：南昌大学共青学院2025级专科学生转专业相关信息报送表</w:t>
      </w:r>
    </w:p>
    <w:p w14:paraId="2E6AE25D">
      <w:pPr>
        <w:rPr>
          <w:rFonts w:ascii="仿宋_GB2312" w:eastAsia="仿宋_GB2312"/>
          <w:color w:val="FF3300"/>
          <w:sz w:val="28"/>
          <w:szCs w:val="28"/>
          <w:u w:val="thick"/>
        </w:rPr>
      </w:pPr>
    </w:p>
    <w:p w14:paraId="5AF9C2D7">
      <w:pPr>
        <w:rPr>
          <w:rFonts w:ascii="仿宋_GB2312" w:eastAsia="仿宋_GB2312"/>
          <w:color w:val="FF3300"/>
          <w:sz w:val="28"/>
          <w:szCs w:val="28"/>
          <w:u w:val="thick"/>
        </w:rPr>
      </w:pPr>
    </w:p>
    <w:p w14:paraId="08866125">
      <w:pPr>
        <w:spacing w:line="560" w:lineRule="exact"/>
        <w:jc w:val="righ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南昌大学共青学院</w:t>
      </w:r>
    </w:p>
    <w:p w14:paraId="4BA14A02">
      <w:pPr>
        <w:spacing w:line="560" w:lineRule="exact"/>
        <w:ind w:firstLine="480" w:firstLineChars="15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       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宋体"/>
          <w:kern w:val="0"/>
          <w:sz w:val="32"/>
          <w:szCs w:val="32"/>
        </w:rPr>
        <w:t>教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kern w:val="0"/>
          <w:sz w:val="32"/>
          <w:szCs w:val="32"/>
        </w:rPr>
        <w:t>务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kern w:val="0"/>
          <w:sz w:val="32"/>
          <w:szCs w:val="32"/>
        </w:rPr>
        <w:t>处</w:t>
      </w:r>
    </w:p>
    <w:p w14:paraId="177C62CB">
      <w:pPr>
        <w:spacing w:line="560" w:lineRule="exact"/>
        <w:jc w:val="righ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宋体"/>
          <w:kern w:val="0"/>
          <w:sz w:val="32"/>
          <w:szCs w:val="32"/>
        </w:rPr>
        <w:t>日</w:t>
      </w:r>
    </w:p>
    <w:p w14:paraId="107A7EF4">
      <w:pPr>
        <w:rPr>
          <w:rFonts w:ascii="仿宋_GB2312" w:eastAsia="仿宋_GB2312"/>
          <w:color w:val="FF3300"/>
          <w:sz w:val="28"/>
          <w:szCs w:val="28"/>
          <w:u w:val="thick"/>
        </w:rPr>
      </w:pPr>
    </w:p>
    <w:p w14:paraId="5BD897D5">
      <w:pPr>
        <w:jc w:val="both"/>
      </w:pPr>
    </w:p>
    <w:tbl>
      <w:tblPr>
        <w:tblStyle w:val="5"/>
        <w:tblW w:w="886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4" w:type="dxa"/>
          <w:bottom w:w="0" w:type="dxa"/>
          <w:right w:w="284" w:type="dxa"/>
        </w:tblCellMar>
      </w:tblPr>
      <w:tblGrid>
        <w:gridCol w:w="4433"/>
        <w:gridCol w:w="4432"/>
      </w:tblGrid>
      <w:tr w14:paraId="275302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4" w:type="dxa"/>
            <w:bottom w:w="0" w:type="dxa"/>
            <w:right w:w="284" w:type="dxa"/>
          </w:tblCellMar>
        </w:tblPrEx>
        <w:trPr>
          <w:jc w:val="center"/>
        </w:trPr>
        <w:tc>
          <w:tcPr>
            <w:tcW w:w="443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1F45ACF5">
            <w:pPr>
              <w:rPr>
                <w:rFonts w:ascii="仿宋_GB2312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zh-CN"/>
              </w:rPr>
              <w:t>南昌大学</w:t>
            </w:r>
            <w:r>
              <w:rPr>
                <w:rFonts w:hint="eastAsia" w:ascii="仿宋_GB2312" w:eastAsia="仿宋_GB2312"/>
                <w:sz w:val="32"/>
                <w:szCs w:val="32"/>
              </w:rPr>
              <w:t>共青学院</w:t>
            </w:r>
            <w:r>
              <w:rPr>
                <w:rFonts w:hint="eastAsia" w:ascii="仿宋_GB2312" w:eastAsia="仿宋_GB2312"/>
                <w:sz w:val="32"/>
                <w:szCs w:val="32"/>
                <w:lang w:val="zh-CN"/>
              </w:rPr>
              <w:t>教务处</w:t>
            </w:r>
          </w:p>
        </w:tc>
        <w:tc>
          <w:tcPr>
            <w:tcW w:w="443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4F090008">
            <w:pPr>
              <w:wordWrap w:val="0"/>
              <w:ind w:right="140"/>
              <w:jc w:val="right"/>
              <w:rPr>
                <w:rFonts w:ascii="仿宋_GB2312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zh-CN"/>
              </w:rPr>
              <w:t>20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zh-CN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lang w:val="zh-CN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lang w:val="zh-CN"/>
              </w:rPr>
              <w:t>日印发</w:t>
            </w:r>
          </w:p>
        </w:tc>
      </w:tr>
    </w:tbl>
    <w:p w14:paraId="368A5F2A">
      <w:pPr>
        <w:rPr>
          <w:rFonts w:ascii="仿宋" w:hAnsi="仿宋" w:eastAsia="仿宋" w:cs="仿宋"/>
          <w:sz w:val="15"/>
          <w:szCs w:val="15"/>
        </w:rPr>
      </w:pPr>
    </w:p>
    <w:sectPr>
      <w:footerReference r:id="rId3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721DE">
    <w:pPr>
      <w:pStyle w:val="3"/>
      <w:tabs>
        <w:tab w:val="center" w:pos="4490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lOTM0ODlkYWVhYWFiNWZlYmY0MWVhN2NhYzZlMDYifQ=="/>
    <w:docVar w:name="KSO_WPS_MARK_KEY" w:val="10c8dbf5-a20d-4557-bc50-dc25aa16c045"/>
  </w:docVars>
  <w:rsids>
    <w:rsidRoot w:val="00825FBA"/>
    <w:rsid w:val="00080235"/>
    <w:rsid w:val="00211885"/>
    <w:rsid w:val="002971D6"/>
    <w:rsid w:val="002A6B52"/>
    <w:rsid w:val="00440218"/>
    <w:rsid w:val="00504065"/>
    <w:rsid w:val="0057561B"/>
    <w:rsid w:val="005A3535"/>
    <w:rsid w:val="0060269B"/>
    <w:rsid w:val="00692626"/>
    <w:rsid w:val="00722E72"/>
    <w:rsid w:val="00825FBA"/>
    <w:rsid w:val="00AD4B97"/>
    <w:rsid w:val="00AF3060"/>
    <w:rsid w:val="00B20A21"/>
    <w:rsid w:val="00BF3D86"/>
    <w:rsid w:val="00C336FA"/>
    <w:rsid w:val="00D04D3E"/>
    <w:rsid w:val="00D20B7A"/>
    <w:rsid w:val="00D955EA"/>
    <w:rsid w:val="00DB2444"/>
    <w:rsid w:val="00F17EA3"/>
    <w:rsid w:val="00F56DF2"/>
    <w:rsid w:val="00F91EFE"/>
    <w:rsid w:val="01643005"/>
    <w:rsid w:val="03D52274"/>
    <w:rsid w:val="080B0F92"/>
    <w:rsid w:val="09800E33"/>
    <w:rsid w:val="0A60541B"/>
    <w:rsid w:val="16590981"/>
    <w:rsid w:val="17547300"/>
    <w:rsid w:val="1CA31460"/>
    <w:rsid w:val="214271D1"/>
    <w:rsid w:val="322731F2"/>
    <w:rsid w:val="3C3420E0"/>
    <w:rsid w:val="3F767DDB"/>
    <w:rsid w:val="401A7A2B"/>
    <w:rsid w:val="44E122B1"/>
    <w:rsid w:val="4BD42F98"/>
    <w:rsid w:val="4E4B40B1"/>
    <w:rsid w:val="52BD2875"/>
    <w:rsid w:val="54A22D94"/>
    <w:rsid w:val="59134BB6"/>
    <w:rsid w:val="5CD44264"/>
    <w:rsid w:val="60034442"/>
    <w:rsid w:val="64FA2A94"/>
    <w:rsid w:val="69DF4B8A"/>
    <w:rsid w:val="6C32232C"/>
    <w:rsid w:val="70F4438C"/>
    <w:rsid w:val="7947211F"/>
    <w:rsid w:val="7951177A"/>
    <w:rsid w:val="7A545120"/>
    <w:rsid w:val="7D686CF3"/>
    <w:rsid w:val="7E4C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1"/>
    <w:pPr>
      <w:autoSpaceDE w:val="0"/>
      <w:autoSpaceDN w:val="0"/>
      <w:ind w:left="754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9">
    <w:name w:val="正文文本 字符"/>
    <w:basedOn w:val="6"/>
    <w:link w:val="2"/>
    <w:autoRedefine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10">
    <w:name w:val="List Paragraph"/>
    <w:basedOn w:val="1"/>
    <w:autoRedefine/>
    <w:qFormat/>
    <w:uiPriority w:val="1"/>
    <w:pPr>
      <w:autoSpaceDE w:val="0"/>
      <w:autoSpaceDN w:val="0"/>
      <w:ind w:left="1239" w:hanging="486"/>
      <w:jc w:val="left"/>
    </w:pPr>
    <w:rPr>
      <w:rFonts w:ascii="Microsoft JhengHei" w:hAnsi="Microsoft JhengHei" w:eastAsia="Microsoft JhengHei" w:cs="Microsoft JhengHei"/>
      <w:kern w:val="0"/>
      <w:sz w:val="22"/>
      <w:lang w:val="zh-CN" w:bidi="zh-CN"/>
    </w:rPr>
  </w:style>
  <w:style w:type="paragraph" w:customStyle="1" w:styleId="11">
    <w:name w:val="p19"/>
    <w:basedOn w:val="1"/>
    <w:qFormat/>
    <w:uiPriority w:val="0"/>
    <w:pPr>
      <w:widowControl/>
      <w:spacing w:before="100" w:beforeAutospacing="1" w:after="100" w:afterAutospacing="1" w:line="260" w:lineRule="atLeast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565</Words>
  <Characters>624</Characters>
  <Lines>1</Lines>
  <Paragraphs>1</Paragraphs>
  <TotalTime>88</TotalTime>
  <ScaleCrop>false</ScaleCrop>
  <LinksUpToDate>false</LinksUpToDate>
  <CharactersWithSpaces>675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2024-03-15T08:48:00Z</dcterms:created>
  <dc:creator>胡 佳</dc:creator>
  <cp:lastModifiedBy>小完美</cp:lastModifiedBy>
  <cp:lastPrinted>2025-10-27T07:58:33Z</cp:lastPrinted>
  <dcterms:modified xsi:type="dcterms:W3CDTF">2025-10-27T08:41:25Z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90C40C0E3B664192B098188C7C614167</vt:lpwstr>
  </property>
  <property fmtid="{D5CDD505-2E9C-101B-9397-08002B2CF9AE}" pid="4" name="KSOTemplateDocerSaveRecord">
    <vt:lpwstr>eyJoZGlkIjoiNGRlOTM0ODlkYWVhYWFiNWZlYmY0MWVhN2NhYzZlMDYiLCJ1c2VySWQiOiIyNzA5ODI3NDcifQ==</vt:lpwstr>
  </property>
</Properties>
</file>