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 w:line="1223" w:lineRule="exact"/>
        <w:ind w:firstLine="34"/>
        <w:textAlignment w:val="center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3522980</wp:posOffset>
            </wp:positionH>
            <wp:positionV relativeFrom="page">
              <wp:posOffset>2785745</wp:posOffset>
            </wp:positionV>
            <wp:extent cx="504190" cy="49657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496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736590" cy="7766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7060" cy="77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228" w:lineRule="auto"/>
        <w:ind w:left="29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7"/>
          <w:sz w:val="31"/>
          <w:szCs w:val="31"/>
        </w:rPr>
        <w:t>共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院教函 ﹝ </w:t>
      </w:r>
      <w:r>
        <w:rPr>
          <w:rFonts w:hint="eastAsia" w:ascii="仿宋" w:hAnsi="仿宋" w:eastAsia="仿宋" w:cs="仿宋"/>
          <w:spacing w:val="8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﹞ </w:t>
      </w:r>
      <w:r>
        <w:rPr>
          <w:rFonts w:hint="eastAsia" w:ascii="仿宋" w:hAnsi="仿宋" w:eastAsia="仿宋" w:cs="仿宋"/>
          <w:spacing w:val="-33"/>
          <w:sz w:val="31"/>
          <w:szCs w:val="31"/>
          <w:lang w:val="en-US" w:eastAsia="zh-CN"/>
        </w:rPr>
        <w:t>39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号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105" w:lineRule="exact"/>
        <w:textAlignment w:val="center"/>
      </w:pPr>
      <w:r>
        <w:drawing>
          <wp:inline distT="0" distB="0" distL="0" distR="0">
            <wp:extent cx="5581015" cy="6667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12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1" w:lineRule="auto"/>
        <w:rPr>
          <w:rFonts w:ascii="Arial"/>
          <w:sz w:val="21"/>
        </w:rPr>
      </w:pPr>
    </w:p>
    <w:p>
      <w:pPr>
        <w:spacing w:before="140" w:line="225" w:lineRule="auto"/>
        <w:ind w:left="601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关于转专业</w:t>
      </w:r>
      <w:r>
        <w:rPr>
          <w:rFonts w:hint="eastAsia" w:ascii="黑体" w:hAnsi="黑体" w:eastAsia="黑体" w:cs="黑体"/>
          <w:spacing w:val="3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学生拟录取</w:t>
      </w:r>
      <w:r>
        <w:rPr>
          <w:rFonts w:hint="eastAsia" w:ascii="黑体" w:hAnsi="黑体" w:eastAsia="黑体" w:cs="黑体"/>
          <w:spacing w:val="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名单公示的通知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1" w:line="372" w:lineRule="auto"/>
        <w:ind w:left="46" w:right="66" w:firstLine="648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</w:t>
      </w:r>
      <w:r>
        <w:rPr>
          <w:rFonts w:hint="eastAsia" w:ascii="仿宋" w:hAnsi="仿宋" w:eastAsia="仿宋" w:cs="仿宋"/>
          <w:spacing w:val="8"/>
          <w:sz w:val="31"/>
          <w:szCs w:val="31"/>
        </w:rPr>
        <w:t>《普通高等学校学生管理规定》和</w:t>
      </w:r>
      <w:r>
        <w:rPr>
          <w:rFonts w:ascii="仿宋" w:hAnsi="仿宋" w:eastAsia="仿宋" w:cs="仿宋"/>
          <w:spacing w:val="8"/>
          <w:sz w:val="31"/>
          <w:szCs w:val="31"/>
        </w:rPr>
        <w:t>《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南昌大学共青学院学生转专业管理办法（修订）</w:t>
      </w:r>
      <w:r>
        <w:rPr>
          <w:rFonts w:ascii="仿宋" w:hAnsi="仿宋" w:eastAsia="仿宋" w:cs="仿宋"/>
          <w:spacing w:val="8"/>
          <w:sz w:val="31"/>
          <w:szCs w:val="31"/>
        </w:rPr>
        <w:t>》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相关</w:t>
      </w:r>
      <w:r>
        <w:rPr>
          <w:rFonts w:ascii="仿宋" w:hAnsi="仿宋" w:eastAsia="仿宋" w:cs="仿宋"/>
          <w:spacing w:val="8"/>
          <w:sz w:val="31"/>
          <w:szCs w:val="31"/>
        </w:rPr>
        <w:t>规定，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经学生本人申请、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学生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所在系及申请转入系同意、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教务处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考核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拟同意下列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位同学转入新专业学习，现将名单进行全院</w:t>
      </w:r>
      <w:r>
        <w:rPr>
          <w:rFonts w:ascii="仿宋" w:hAnsi="仿宋" w:eastAsia="仿宋" w:cs="仿宋"/>
          <w:spacing w:val="8"/>
          <w:sz w:val="31"/>
          <w:szCs w:val="31"/>
        </w:rPr>
        <w:t>公示，公示时间为20</w:t>
      </w:r>
      <w:r>
        <w:rPr>
          <w:rFonts w:hint="eastAsia" w:ascii="仿宋" w:hAnsi="仿宋" w:eastAsia="仿宋" w:cs="仿宋"/>
          <w:spacing w:val="8"/>
          <w:sz w:val="31"/>
          <w:szCs w:val="31"/>
        </w:rPr>
        <w:t>2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6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月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日至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6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月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5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日</w:t>
      </w:r>
      <w:r>
        <w:rPr>
          <w:rFonts w:ascii="仿宋" w:hAnsi="仿宋" w:eastAsia="仿宋" w:cs="仿宋"/>
          <w:spacing w:val="8"/>
          <w:sz w:val="31"/>
          <w:szCs w:val="31"/>
        </w:rPr>
        <w:t>。公示期间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内</w:t>
      </w:r>
      <w:r>
        <w:rPr>
          <w:rFonts w:ascii="仿宋" w:hAnsi="仿宋" w:eastAsia="仿宋" w:cs="仿宋"/>
          <w:spacing w:val="8"/>
          <w:sz w:val="31"/>
          <w:szCs w:val="31"/>
        </w:rPr>
        <w:t>如有异议，请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提交相关书面材料到教务处410室，联系人：李老师、闫老师。</w:t>
      </w:r>
    </w:p>
    <w:p>
      <w:pPr>
        <w:spacing w:before="101" w:line="372" w:lineRule="auto"/>
        <w:ind w:left="46" w:right="66" w:firstLine="648"/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学</w:t>
      </w:r>
      <w:r>
        <w:rPr>
          <w:rFonts w:hint="default" w:ascii="仿宋" w:hAnsi="仿宋" w:eastAsia="仿宋" w:cs="仿宋"/>
          <w:spacing w:val="8"/>
          <w:sz w:val="31"/>
          <w:szCs w:val="31"/>
        </w:rPr>
        <w:t>生如果因个人原因放弃本次转专业资格，可在公示期间内提交放弃转专业的书面材料（本人手写签名），经转入、转出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系</w:t>
      </w:r>
      <w:r>
        <w:rPr>
          <w:rFonts w:hint="default" w:ascii="仿宋" w:hAnsi="仿宋" w:eastAsia="仿宋" w:cs="仿宋"/>
          <w:spacing w:val="8"/>
          <w:sz w:val="31"/>
          <w:szCs w:val="31"/>
        </w:rPr>
        <w:t>主任签字后交教务处学籍科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</w:p>
    <w:p>
      <w:pPr>
        <w:spacing w:before="101" w:line="372" w:lineRule="auto"/>
        <w:ind w:right="66" w:firstLine="652" w:firstLineChars="200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spacing w:val="8"/>
          <w:sz w:val="31"/>
          <w:szCs w:val="31"/>
        </w:rPr>
        <w:t>公示期结束后教务处不再受理学生放弃转专业资格的申请。</w:t>
      </w:r>
    </w:p>
    <w:tbl>
      <w:tblPr>
        <w:tblStyle w:val="2"/>
        <w:tblpPr w:leftFromText="180" w:rightFromText="180" w:vertAnchor="text" w:horzAnchor="page" w:tblpX="685" w:tblpY="386"/>
        <w:tblOverlap w:val="never"/>
        <w:tblW w:w="10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30"/>
        <w:gridCol w:w="1470"/>
        <w:gridCol w:w="840"/>
        <w:gridCol w:w="1170"/>
        <w:gridCol w:w="1995"/>
        <w:gridCol w:w="226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学号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层次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入学年份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原专业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转入专业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金乐福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8110423003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电气工程及其自动化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路兵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8140223006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服装设计与工程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电气工程及其自动化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胡译文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8120123242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电气工程及其自动化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冯夏雨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8130223105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电气工程及其自动化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张富林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8140223015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服装设计与工程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电气工程及其自动化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熊雯思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8150223008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商务英语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汉语言文学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刘佳星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8130323008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8170223028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阮腾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8140223007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服装设计与工程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软件工程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8140523034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何露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8130223110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3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禹继然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8160223017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退役士兵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before="100" w:line="372" w:lineRule="auto"/>
        <w:ind w:left="7201" w:right="135" w:hanging="785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00" w:line="372" w:lineRule="auto"/>
        <w:ind w:left="7201" w:right="135" w:hanging="785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00" w:line="372" w:lineRule="auto"/>
        <w:ind w:left="7201" w:right="135" w:hanging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南</w:t>
      </w:r>
      <w:r>
        <w:rPr>
          <w:rFonts w:ascii="仿宋" w:hAnsi="仿宋" w:eastAsia="仿宋" w:cs="仿宋"/>
          <w:spacing w:val="5"/>
          <w:sz w:val="31"/>
          <w:szCs w:val="31"/>
        </w:rPr>
        <w:t>昌大学共青学院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教务处</w:t>
      </w:r>
    </w:p>
    <w:p>
      <w:pPr>
        <w:spacing w:before="1" w:line="227" w:lineRule="auto"/>
        <w:ind w:right="34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7"/>
          <w:sz w:val="31"/>
          <w:szCs w:val="31"/>
          <w:lang w:val="en-US" w:eastAsia="zh-CN"/>
        </w:rPr>
        <w:t xml:space="preserve">                                                 </w:t>
      </w:r>
      <w:r>
        <w:rPr>
          <w:rFonts w:ascii="仿宋" w:hAnsi="仿宋" w:eastAsia="仿宋" w:cs="仿宋"/>
          <w:spacing w:val="-27"/>
          <w:sz w:val="31"/>
          <w:szCs w:val="31"/>
        </w:rPr>
        <w:t>2</w:t>
      </w:r>
      <w:r>
        <w:rPr>
          <w:rFonts w:ascii="仿宋" w:hAnsi="仿宋" w:eastAsia="仿宋" w:cs="仿宋"/>
          <w:spacing w:val="-22"/>
          <w:sz w:val="31"/>
          <w:szCs w:val="31"/>
        </w:rPr>
        <w:t>024 年</w:t>
      </w:r>
      <w:r>
        <w:rPr>
          <w:rFonts w:hint="eastAsia" w:ascii="仿宋" w:hAnsi="仿宋" w:eastAsia="仿宋" w:cs="仿宋"/>
          <w:spacing w:val="-22"/>
          <w:sz w:val="31"/>
          <w:szCs w:val="31"/>
          <w:lang w:val="en-US" w:eastAsia="zh-CN"/>
        </w:rPr>
        <w:t xml:space="preserve"> 6 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月 </w:t>
      </w:r>
      <w:r>
        <w:rPr>
          <w:rFonts w:hint="eastAsia" w:ascii="仿宋" w:hAnsi="仿宋" w:eastAsia="仿宋" w:cs="仿宋"/>
          <w:spacing w:val="-22"/>
          <w:sz w:val="31"/>
          <w:szCs w:val="31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日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hint="eastAsia" w:eastAsia="宋体"/>
          <w:sz w:val="21"/>
          <w:lang w:val="en-US" w:eastAsia="zh-CN"/>
        </w:rPr>
      </w:pPr>
    </w:p>
    <w:p>
      <w:pPr>
        <w:spacing w:line="262" w:lineRule="auto"/>
        <w:rPr>
          <w:rFonts w:hint="eastAsia" w:eastAsia="宋体"/>
          <w:sz w:val="21"/>
          <w:lang w:val="en-US" w:eastAsia="zh-CN"/>
        </w:rPr>
      </w:pPr>
    </w:p>
    <w:p>
      <w:pPr>
        <w:spacing w:line="262" w:lineRule="auto"/>
        <w:rPr>
          <w:rFonts w:hint="eastAsia" w:eastAsia="宋体"/>
          <w:sz w:val="21"/>
          <w:lang w:val="en-US" w:eastAsia="zh-CN"/>
        </w:rPr>
      </w:pPr>
    </w:p>
    <w:p>
      <w:pPr>
        <w:spacing w:line="262" w:lineRule="auto"/>
        <w:rPr>
          <w:rFonts w:hint="eastAsia" w:eastAsia="宋体"/>
          <w:sz w:val="21"/>
          <w:lang w:val="en-US" w:eastAsia="zh-CN"/>
        </w:rPr>
      </w:pPr>
    </w:p>
    <w:p>
      <w:pPr>
        <w:spacing w:line="262" w:lineRule="auto"/>
        <w:rPr>
          <w:rFonts w:hint="eastAsia" w:eastAsia="宋体"/>
          <w:sz w:val="21"/>
          <w:lang w:val="en-US" w:eastAsia="zh-CN"/>
        </w:rPr>
      </w:pPr>
    </w:p>
    <w:p>
      <w:pPr>
        <w:spacing w:line="262" w:lineRule="auto"/>
        <w:rPr>
          <w:rFonts w:hint="eastAsia" w:eastAsia="宋体"/>
          <w:sz w:val="21"/>
          <w:lang w:val="en-US" w:eastAsia="zh-CN"/>
        </w:rPr>
      </w:pPr>
    </w:p>
    <w:p>
      <w:pPr>
        <w:spacing w:line="262" w:lineRule="auto"/>
        <w:rPr>
          <w:rFonts w:hint="eastAsia" w:eastAsia="宋体"/>
          <w:sz w:val="21"/>
          <w:lang w:val="en-US" w:eastAsia="zh-CN"/>
        </w:rPr>
      </w:pPr>
    </w:p>
    <w:p>
      <w:pPr>
        <w:spacing w:line="262" w:lineRule="auto"/>
        <w:rPr>
          <w:rFonts w:hint="eastAsia" w:eastAsia="宋体"/>
          <w:sz w:val="21"/>
          <w:lang w:val="en-US" w:eastAsia="zh-CN"/>
        </w:rPr>
      </w:pPr>
      <w:r>
        <mc:AlternateContent>
          <mc:Choice Requires="wps">
            <w:drawing>
              <wp:inline distT="0" distB="0" distL="114300" distR="114300">
                <wp:extent cx="5629275" cy="18415"/>
                <wp:effectExtent l="0" t="0" r="0" b="0"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65" h="29">
                              <a:moveTo>
                                <a:pt x="0" y="14"/>
                              </a:moveTo>
                              <a:lnTo>
                                <a:pt x="8865" y="14"/>
                              </a:lnTo>
                            </a:path>
                          </a:pathLst>
                        </a:custGeom>
                        <a:noFill/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43.25pt;" filled="f" stroked="t" coordsize="8865,29" o:gfxdata="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26Cas1AAAAAMBAAAPAAAAAAAAAAEAIAAAACIAAABkcnMvZG93&#10;bnJldi54bWxQSwECFAAUAAAACACHTuJA0odSpT0CAACaBAAADgAAAAAAAAABACAAAAAjAQAAZHJz&#10;L2Uyb0RvYy54bWxQSwUGAAAAAAYABgBZAQAA0gUAAAAA&#10;" path="m0,14l8865,14e">
                <v:fill on="f" focussize="0,0"/>
                <v:stroke weight="1.44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before="1" w:line="29" w:lineRule="exact"/>
        <w:ind w:firstLine="37"/>
        <w:textAlignment w:val="center"/>
      </w:pPr>
    </w:p>
    <w:p>
      <w:pPr>
        <w:spacing w:before="154" w:line="227" w:lineRule="auto"/>
        <w:ind w:left="3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南昌大学共青学院教务处         20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24 年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6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月 </w:t>
      </w:r>
      <w:r>
        <w:rPr>
          <w:rFonts w:hint="eastAsia" w:ascii="仿宋" w:hAnsi="仿宋" w:eastAsia="仿宋" w:cs="仿宋"/>
          <w:spacing w:val="1"/>
          <w:sz w:val="31"/>
          <w:szCs w:val="31"/>
          <w:highlight w:val="none"/>
          <w:lang w:val="en-US" w:eastAsia="zh-CN"/>
        </w:rPr>
        <w:t xml:space="preserve">3 </w:t>
      </w:r>
      <w:r>
        <w:rPr>
          <w:rFonts w:ascii="仿宋" w:hAnsi="仿宋" w:eastAsia="仿宋" w:cs="仿宋"/>
          <w:spacing w:val="1"/>
          <w:sz w:val="31"/>
          <w:szCs w:val="31"/>
        </w:rPr>
        <w:t>日印发</w:t>
      </w:r>
    </w:p>
    <w:p>
      <w:pPr>
        <w:spacing w:before="90" w:line="29" w:lineRule="exact"/>
        <w:ind w:firstLine="37"/>
        <w:textAlignment w:val="center"/>
      </w:pPr>
      <w:r>
        <w:pict>
          <v:shape id="_x0000_s1027" o:spid="_x0000_s1027" style="height:1.45pt;width:443.25pt;" filled="f" stroked="t" coordsize="8865,29" path="m0,14l8865,14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sectPr>
      <w:pgSz w:w="11906" w:h="16839"/>
      <w:pgMar w:top="1431" w:right="1349" w:bottom="1429" w:left="14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ZmYjNiZmJiNmY1ZjhiZDY0NDMwYjA5YjI2OTE3MmUifQ=="/>
    <w:docVar w:name="KSO_WPS_MARK_KEY" w:val="f5893d8c-f003-4ae2-b016-805eaf7ba190"/>
  </w:docVars>
  <w:rsids>
    <w:rsidRoot w:val="00172A27"/>
    <w:rsid w:val="04784101"/>
    <w:rsid w:val="0D735465"/>
    <w:rsid w:val="11F7240C"/>
    <w:rsid w:val="13166FBF"/>
    <w:rsid w:val="15436291"/>
    <w:rsid w:val="1A6C5723"/>
    <w:rsid w:val="1B3A3A66"/>
    <w:rsid w:val="1FB931AC"/>
    <w:rsid w:val="229B4DEB"/>
    <w:rsid w:val="242C1C87"/>
    <w:rsid w:val="28EF0958"/>
    <w:rsid w:val="2AB7478C"/>
    <w:rsid w:val="35ED3757"/>
    <w:rsid w:val="37261BE7"/>
    <w:rsid w:val="3AB46F3A"/>
    <w:rsid w:val="3BFD221A"/>
    <w:rsid w:val="40436D96"/>
    <w:rsid w:val="4D620ED6"/>
    <w:rsid w:val="56AE2637"/>
    <w:rsid w:val="573A3ECB"/>
    <w:rsid w:val="57FB5D50"/>
    <w:rsid w:val="5CC7251A"/>
    <w:rsid w:val="64BC23C3"/>
    <w:rsid w:val="6CDB2A88"/>
    <w:rsid w:val="718524BB"/>
    <w:rsid w:val="742F4960"/>
    <w:rsid w:val="7A925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361</Words>
  <Characters>478</Characters>
  <TotalTime>15</TotalTime>
  <ScaleCrop>false</ScaleCrop>
  <LinksUpToDate>false</LinksUpToDate>
  <CharactersWithSpaces>507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2024-04-07T10:34:00Z</dcterms:created>
  <dc:creator>胡 佳</dc:creator>
  <cp:lastModifiedBy>苗苗</cp:lastModifiedBy>
  <cp:lastPrinted>2024-05-31T00:57:00Z</cp:lastPrinted>
  <dcterms:modified xsi:type="dcterms:W3CDTF">2024-06-03T01:18:15Z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2024-05-22T15:14:49Z</vt:filetime>
  </property>
  <property fmtid="{D5CDD505-2E9C-101B-9397-08002B2CF9AE}" pid="4" name="KSOProductBuildVer">
    <vt:lpwstr>2052-12.1.0.16120</vt:lpwstr>
  </property>
  <property fmtid="{D5CDD505-2E9C-101B-9397-08002B2CF9AE}" pid="5" name="ICV">
    <vt:lpwstr>6F7A6300C5304BC983BA1FBEC9F327D6_12</vt:lpwstr>
  </property>
</Properties>
</file>